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D8D" w:rsidRPr="00594D8D" w:rsidRDefault="00594D8D" w:rsidP="00594D8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NewRoman" w:hAnsi="TimesNewRoman" w:cs="TimesNewRoman"/>
          <w:b/>
          <w:sz w:val="24"/>
          <w:szCs w:val="24"/>
        </w:rPr>
      </w:pPr>
      <w:r w:rsidRPr="00594D8D">
        <w:rPr>
          <w:rFonts w:ascii="TimesNewRoman" w:hAnsi="TimesNewRoman" w:cs="TimesNewRoman"/>
          <w:b/>
          <w:sz w:val="24"/>
          <w:szCs w:val="24"/>
        </w:rPr>
        <w:t>Спецификация</w:t>
      </w:r>
    </w:p>
    <w:p w:rsidR="00594D8D" w:rsidRPr="00594D8D" w:rsidRDefault="00594D8D" w:rsidP="00594D8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NewRoman" w:hAnsi="TimesNewRoman" w:cs="TimesNewRoman"/>
          <w:b/>
          <w:sz w:val="24"/>
          <w:szCs w:val="24"/>
        </w:rPr>
      </w:pPr>
      <w:r w:rsidRPr="00594D8D">
        <w:rPr>
          <w:rFonts w:ascii="TimesNewRoman" w:hAnsi="TimesNewRoman" w:cs="TimesNewRoman"/>
          <w:b/>
          <w:sz w:val="24"/>
          <w:szCs w:val="24"/>
        </w:rPr>
        <w:t>Контрольно-измерительных материалов для проведения</w:t>
      </w:r>
    </w:p>
    <w:p w:rsidR="00BC2CEA" w:rsidRDefault="00594D8D" w:rsidP="00594D8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NewRoman" w:hAnsi="TimesNewRoman" w:cs="TimesNewRoman"/>
          <w:b/>
          <w:sz w:val="24"/>
          <w:szCs w:val="24"/>
        </w:rPr>
      </w:pPr>
      <w:r w:rsidRPr="00594D8D">
        <w:rPr>
          <w:rFonts w:ascii="TimesNewRoman" w:hAnsi="TimesNewRoman" w:cs="TimesNewRoman"/>
          <w:b/>
          <w:sz w:val="24"/>
          <w:szCs w:val="24"/>
        </w:rPr>
        <w:t>промежуточной аттестации по учебному предмету</w:t>
      </w:r>
      <w:r>
        <w:rPr>
          <w:rFonts w:ascii="TimesNewRoman" w:hAnsi="TimesNewRoman" w:cs="TimesNewRoman"/>
          <w:b/>
          <w:sz w:val="24"/>
          <w:szCs w:val="24"/>
        </w:rPr>
        <w:t xml:space="preserve"> «Литература»</w:t>
      </w:r>
    </w:p>
    <w:p w:rsidR="00594D8D" w:rsidRDefault="00594D8D" w:rsidP="00594D8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594D8D" w:rsidRPr="00594D8D" w:rsidRDefault="00594D8D" w:rsidP="00594D8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4D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Класс: </w:t>
      </w:r>
      <w:r w:rsidRPr="00594D8D">
        <w:rPr>
          <w:rFonts w:ascii="Times New Roman" w:eastAsia="Times New Roman" w:hAnsi="Times New Roman"/>
          <w:bCs/>
          <w:sz w:val="24"/>
          <w:szCs w:val="24"/>
          <w:lang w:eastAsia="ru-RU"/>
        </w:rPr>
        <w:t>9 класс</w:t>
      </w:r>
    </w:p>
    <w:p w:rsidR="00594D8D" w:rsidRPr="00594D8D" w:rsidRDefault="00594D8D" w:rsidP="00594D8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4D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Уровень: </w:t>
      </w:r>
      <w:r w:rsidRPr="00594D8D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базовый</w:t>
      </w:r>
    </w:p>
    <w:p w:rsidR="00594D8D" w:rsidRPr="00594D8D" w:rsidRDefault="00594D8D" w:rsidP="00594D8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4D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тематической проверочной работы: </w:t>
      </w:r>
      <w:r w:rsidRPr="00594D8D">
        <w:rPr>
          <w:rFonts w:ascii="Times New Roman" w:eastAsia="Times New Roman" w:hAnsi="Times New Roman"/>
          <w:bCs/>
          <w:sz w:val="24"/>
          <w:szCs w:val="24"/>
          <w:lang w:eastAsia="ru-RU"/>
        </w:rPr>
        <w:t>стандартизированная контрольная работа</w:t>
      </w:r>
    </w:p>
    <w:p w:rsidR="00594D8D" w:rsidRPr="00594D8D" w:rsidRDefault="00594D8D" w:rsidP="00594D8D">
      <w:pPr>
        <w:spacing w:after="0" w:line="240" w:lineRule="auto"/>
        <w:jc w:val="both"/>
        <w:rPr>
          <w:rFonts w:ascii="Times New Roman" w:hAnsi="Times New Roman"/>
          <w:color w:val="231F20"/>
          <w:w w:val="105"/>
          <w:sz w:val="24"/>
          <w:szCs w:val="24"/>
        </w:rPr>
      </w:pPr>
      <w:r w:rsidRPr="00594D8D">
        <w:rPr>
          <w:rFonts w:ascii="Times New Roman" w:hAnsi="Times New Roman"/>
          <w:b/>
          <w:bCs/>
          <w:color w:val="231F20"/>
          <w:w w:val="105"/>
          <w:sz w:val="24"/>
          <w:szCs w:val="24"/>
        </w:rPr>
        <w:t>Тема работы:</w:t>
      </w:r>
      <w:r w:rsidRPr="00594D8D">
        <w:rPr>
          <w:rFonts w:ascii="Times New Roman" w:hAnsi="Times New Roman"/>
          <w:b/>
          <w:color w:val="231F20"/>
          <w:w w:val="105"/>
          <w:sz w:val="24"/>
          <w:szCs w:val="28"/>
        </w:rPr>
        <w:t xml:space="preserve"> </w:t>
      </w:r>
      <w:r w:rsidRPr="00594D8D">
        <w:rPr>
          <w:rFonts w:ascii="Times New Roman" w:hAnsi="Times New Roman"/>
          <w:color w:val="231F20"/>
          <w:w w:val="105"/>
          <w:sz w:val="24"/>
          <w:szCs w:val="24"/>
        </w:rPr>
        <w:t>Промежуточная аттестация за курс 9 класса</w:t>
      </w:r>
    </w:p>
    <w:p w:rsidR="00594D8D" w:rsidRPr="00594D8D" w:rsidRDefault="00594D8D" w:rsidP="00594D8D">
      <w:pPr>
        <w:spacing w:after="0" w:line="240" w:lineRule="auto"/>
        <w:jc w:val="both"/>
        <w:rPr>
          <w:rFonts w:ascii="Times New Roman" w:hAnsi="Times New Roman"/>
          <w:color w:val="231F20"/>
          <w:w w:val="105"/>
          <w:sz w:val="24"/>
          <w:szCs w:val="24"/>
        </w:rPr>
      </w:pPr>
      <w:r w:rsidRPr="00594D8D">
        <w:rPr>
          <w:rFonts w:ascii="Times New Roman" w:hAnsi="Times New Roman"/>
          <w:b/>
          <w:bCs/>
          <w:color w:val="231F20"/>
          <w:w w:val="105"/>
          <w:sz w:val="24"/>
          <w:szCs w:val="24"/>
        </w:rPr>
        <w:t>Цель работы</w:t>
      </w:r>
      <w:r w:rsidRPr="00594D8D">
        <w:rPr>
          <w:rFonts w:ascii="Times New Roman" w:hAnsi="Times New Roman"/>
          <w:b/>
          <w:bCs/>
          <w:i/>
          <w:color w:val="231F20"/>
          <w:w w:val="105"/>
          <w:sz w:val="24"/>
          <w:szCs w:val="24"/>
        </w:rPr>
        <w:t xml:space="preserve">: </w:t>
      </w:r>
      <w:r w:rsidRPr="00594D8D">
        <w:rPr>
          <w:rFonts w:ascii="Times New Roman" w:hAnsi="Times New Roman"/>
          <w:bCs/>
          <w:color w:val="231F20"/>
          <w:w w:val="105"/>
          <w:sz w:val="24"/>
          <w:szCs w:val="24"/>
        </w:rPr>
        <w:t xml:space="preserve">Оценка уровня подготовки обучающихся 9 класса по </w:t>
      </w:r>
      <w:r>
        <w:rPr>
          <w:rFonts w:ascii="Times New Roman" w:hAnsi="Times New Roman"/>
          <w:bCs/>
          <w:color w:val="231F20"/>
          <w:w w:val="105"/>
          <w:sz w:val="24"/>
          <w:szCs w:val="24"/>
        </w:rPr>
        <w:t>литературе</w:t>
      </w:r>
      <w:r w:rsidRPr="00594D8D">
        <w:rPr>
          <w:rFonts w:ascii="Times New Roman" w:hAnsi="Times New Roman"/>
          <w:bCs/>
          <w:color w:val="231F20"/>
          <w:w w:val="105"/>
          <w:sz w:val="24"/>
          <w:szCs w:val="24"/>
        </w:rPr>
        <w:t xml:space="preserve"> в соответствии с планируемыми результатами основного общего образования, представленными в Федеральном государственном образовательном стандарте основного общего образования.</w:t>
      </w:r>
    </w:p>
    <w:p w:rsidR="00594D8D" w:rsidRPr="00594D8D" w:rsidRDefault="00594D8D" w:rsidP="00594D8D">
      <w:pPr>
        <w:spacing w:after="0" w:line="240" w:lineRule="auto"/>
        <w:jc w:val="both"/>
        <w:rPr>
          <w:rFonts w:ascii="Times New Roman" w:hAnsi="Times New Roman"/>
          <w:b/>
          <w:color w:val="231F20"/>
          <w:w w:val="105"/>
          <w:sz w:val="24"/>
          <w:szCs w:val="24"/>
        </w:rPr>
      </w:pPr>
      <w:r w:rsidRPr="00594D8D">
        <w:rPr>
          <w:rFonts w:ascii="Times New Roman" w:hAnsi="Times New Roman"/>
          <w:b/>
          <w:color w:val="231F20"/>
          <w:w w:val="105"/>
          <w:sz w:val="24"/>
          <w:szCs w:val="24"/>
        </w:rPr>
        <w:t>Документы, определяющие содержание и параметры диагностической работы:</w:t>
      </w:r>
    </w:p>
    <w:p w:rsidR="00594D8D" w:rsidRPr="00594D8D" w:rsidRDefault="00594D8D" w:rsidP="00594D8D">
      <w:pPr>
        <w:spacing w:after="0" w:line="240" w:lineRule="auto"/>
        <w:jc w:val="both"/>
        <w:rPr>
          <w:rFonts w:ascii="Times New Roman" w:hAnsi="Times New Roman"/>
          <w:color w:val="231F20"/>
          <w:w w:val="105"/>
          <w:sz w:val="24"/>
          <w:szCs w:val="24"/>
        </w:rPr>
      </w:pPr>
      <w:r w:rsidRPr="00594D8D">
        <w:rPr>
          <w:rFonts w:ascii="Times New Roman" w:hAnsi="Times New Roman"/>
          <w:color w:val="231F20"/>
          <w:w w:val="105"/>
          <w:sz w:val="24"/>
          <w:szCs w:val="24"/>
        </w:rPr>
        <w:t>Содержание тематической проверочной работы определяется на основе Федерального государственного образовательного стандарта основного общего образования, Федеральной образовательной программы основного общего образования</w:t>
      </w:r>
    </w:p>
    <w:p w:rsidR="00594D8D" w:rsidRDefault="00594D8D" w:rsidP="0059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31F20"/>
          <w:w w:val="105"/>
          <w:sz w:val="24"/>
          <w:szCs w:val="24"/>
        </w:rPr>
      </w:pPr>
    </w:p>
    <w:p w:rsidR="00594D8D" w:rsidRPr="00594D8D" w:rsidRDefault="00594D8D" w:rsidP="0059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w w:val="105"/>
          <w:sz w:val="24"/>
          <w:szCs w:val="24"/>
        </w:rPr>
      </w:pPr>
      <w:r w:rsidRPr="00594D8D">
        <w:rPr>
          <w:rFonts w:ascii="Times New Roman" w:hAnsi="Times New Roman"/>
          <w:b/>
          <w:color w:val="231F20"/>
          <w:w w:val="105"/>
          <w:sz w:val="24"/>
          <w:szCs w:val="24"/>
        </w:rPr>
        <w:t xml:space="preserve">Время выполнения работы: </w:t>
      </w:r>
      <w:r w:rsidRPr="00594D8D">
        <w:rPr>
          <w:rFonts w:ascii="Times New Roman" w:hAnsi="Times New Roman"/>
          <w:color w:val="231F20"/>
          <w:w w:val="105"/>
          <w:sz w:val="24"/>
          <w:szCs w:val="24"/>
        </w:rPr>
        <w:t>4</w:t>
      </w:r>
      <w:r>
        <w:rPr>
          <w:rFonts w:ascii="Times New Roman" w:hAnsi="Times New Roman"/>
          <w:color w:val="231F20"/>
          <w:w w:val="105"/>
          <w:sz w:val="24"/>
          <w:szCs w:val="24"/>
        </w:rPr>
        <w:t>5</w:t>
      </w:r>
      <w:r w:rsidRPr="00594D8D">
        <w:rPr>
          <w:rFonts w:ascii="Times New Roman" w:hAnsi="Times New Roman"/>
          <w:color w:val="231F20"/>
          <w:w w:val="105"/>
          <w:sz w:val="24"/>
          <w:szCs w:val="24"/>
        </w:rPr>
        <w:t xml:space="preserve"> минут</w:t>
      </w:r>
    </w:p>
    <w:p w:rsidR="00274303" w:rsidRPr="00274303" w:rsidRDefault="00274303" w:rsidP="00274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7430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Характеристика структуры и содержания   работы</w:t>
      </w:r>
      <w:r w:rsidRPr="002743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74303" w:rsidRPr="00274303" w:rsidRDefault="00274303" w:rsidP="00274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состоит из 2 </w:t>
      </w:r>
      <w:r w:rsidRPr="00274303">
        <w:rPr>
          <w:rFonts w:ascii="Times New Roman" w:eastAsia="Times New Roman" w:hAnsi="Times New Roman"/>
          <w:sz w:val="24"/>
          <w:szCs w:val="24"/>
          <w:lang w:eastAsia="ru-RU"/>
        </w:rPr>
        <w:t>частей.</w:t>
      </w:r>
    </w:p>
    <w:p w:rsidR="00274303" w:rsidRPr="00274303" w:rsidRDefault="00274303" w:rsidP="00274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43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43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ра</w:t>
      </w:r>
      <w:r w:rsidR="00F422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боту </w:t>
      </w:r>
      <w:proofErr w:type="gramStart"/>
      <w:r w:rsidR="00F422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 литературе</w:t>
      </w:r>
      <w:proofErr w:type="gramEnd"/>
      <w:r w:rsidR="00F422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включено </w:t>
      </w:r>
      <w:r w:rsidRPr="002743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422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</w:t>
      </w:r>
      <w:r w:rsidR="00273E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части</w:t>
      </w:r>
      <w:r w:rsidRPr="002743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среди которых:</w:t>
      </w:r>
    </w:p>
    <w:p w:rsidR="00F422CF" w:rsidRDefault="00F422CF" w:rsidP="00F42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Часть 1</w:t>
      </w:r>
      <w:r w:rsidR="00274303" w:rsidRPr="002743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 задания</w:t>
      </w:r>
      <w:r w:rsidR="00274303" w:rsidRPr="002743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задания с выбором ответа, к каждому из которых приводится четыре варианта ответ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а, из которых верен только один ответ.</w:t>
      </w:r>
    </w:p>
    <w:p w:rsidR="00F422CF" w:rsidRPr="00F422CF" w:rsidRDefault="00F422CF" w:rsidP="00F42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Часть 2 - </w:t>
      </w:r>
      <w:r w:rsidR="00D755C3">
        <w:rPr>
          <w:rFonts w:ascii="Times New Roman" w:hAnsi="Times New Roman"/>
          <w:sz w:val="24"/>
          <w:szCs w:val="24"/>
        </w:rPr>
        <w:t xml:space="preserve"> Творческое задание (</w:t>
      </w:r>
      <w:r w:rsidRPr="00F422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сочинение – </w:t>
      </w:r>
      <w:r w:rsidR="00273E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миниатюра)</w:t>
      </w:r>
    </w:p>
    <w:p w:rsidR="00F422CF" w:rsidRDefault="00F422CF" w:rsidP="00274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4303" w:rsidRPr="00274303" w:rsidRDefault="00274303" w:rsidP="00274303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color w:val="FF0000"/>
          <w:sz w:val="24"/>
          <w:szCs w:val="24"/>
        </w:rPr>
      </w:pPr>
      <w:r w:rsidRPr="00274303">
        <w:rPr>
          <w:rFonts w:ascii="TimesNewRoman,Italic" w:hAnsi="TimesNewRoman,Italic" w:cs="TimesNewRoman,Italic"/>
          <w:iCs/>
          <w:sz w:val="24"/>
          <w:szCs w:val="24"/>
        </w:rPr>
        <w:t xml:space="preserve">Распределение заданий по частям промежуточной аттестации. </w:t>
      </w:r>
    </w:p>
    <w:p w:rsidR="00950197" w:rsidRDefault="00950197" w:rsidP="0027430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,BoldItalic"/>
          <w:b/>
          <w:bCs/>
          <w:i/>
          <w:iCs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134"/>
        <w:gridCol w:w="1781"/>
        <w:gridCol w:w="2108"/>
        <w:gridCol w:w="2108"/>
        <w:gridCol w:w="1833"/>
      </w:tblGrid>
      <w:tr w:rsidR="00950197" w:rsidRPr="00950197" w:rsidTr="00950197">
        <w:tc>
          <w:tcPr>
            <w:tcW w:w="534" w:type="dxa"/>
            <w:vAlign w:val="center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ind w:right="2103"/>
              <w:jc w:val="both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197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134" w:type="dxa"/>
            <w:vAlign w:val="center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en-US"/>
              </w:rPr>
            </w:pPr>
            <w:r w:rsidRPr="00950197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Части работы</w:t>
            </w:r>
          </w:p>
        </w:tc>
        <w:tc>
          <w:tcPr>
            <w:tcW w:w="1781" w:type="dxa"/>
            <w:vAlign w:val="center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ind w:left="-2620" w:firstLine="2620"/>
              <w:jc w:val="both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197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Количество</w:t>
            </w:r>
          </w:p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ind w:left="-2620" w:firstLine="2620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 w:rsidRPr="00950197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2108" w:type="dxa"/>
            <w:vAlign w:val="center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197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2108" w:type="dxa"/>
            <w:vAlign w:val="center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197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Процент максимального первичного балла</w:t>
            </w:r>
          </w:p>
        </w:tc>
        <w:tc>
          <w:tcPr>
            <w:tcW w:w="1833" w:type="dxa"/>
            <w:vAlign w:val="center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197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950197" w:rsidRPr="00950197" w:rsidTr="00950197">
        <w:tc>
          <w:tcPr>
            <w:tcW w:w="534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 w:rsidRPr="00950197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Часть 1</w:t>
            </w:r>
          </w:p>
        </w:tc>
        <w:tc>
          <w:tcPr>
            <w:tcW w:w="1781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2108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2108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 w:rsidRPr="00950197"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833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 w:rsidRPr="00950197"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ВО</w:t>
            </w:r>
          </w:p>
        </w:tc>
      </w:tr>
      <w:tr w:rsidR="00950197" w:rsidRPr="00950197" w:rsidTr="00950197">
        <w:tc>
          <w:tcPr>
            <w:tcW w:w="534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 w:rsidRPr="00950197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Часть  2</w:t>
            </w:r>
          </w:p>
        </w:tc>
        <w:tc>
          <w:tcPr>
            <w:tcW w:w="1781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08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2108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 w:rsidRPr="00950197"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833" w:type="dxa"/>
          </w:tcPr>
          <w:p w:rsidR="00950197" w:rsidRPr="00950197" w:rsidRDefault="00D755C3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РО (Творческое задание)</w:t>
            </w:r>
          </w:p>
        </w:tc>
      </w:tr>
      <w:tr w:rsidR="00950197" w:rsidRPr="00950197" w:rsidTr="00950197">
        <w:tc>
          <w:tcPr>
            <w:tcW w:w="1668" w:type="dxa"/>
            <w:gridSpan w:val="2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 w:rsidRPr="00950197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итого</w:t>
            </w:r>
          </w:p>
        </w:tc>
        <w:tc>
          <w:tcPr>
            <w:tcW w:w="1781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23</w:t>
            </w:r>
          </w:p>
        </w:tc>
        <w:tc>
          <w:tcPr>
            <w:tcW w:w="2108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38</w:t>
            </w:r>
          </w:p>
        </w:tc>
        <w:tc>
          <w:tcPr>
            <w:tcW w:w="2108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 w:rsidRPr="00950197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100</w:t>
            </w:r>
          </w:p>
        </w:tc>
        <w:tc>
          <w:tcPr>
            <w:tcW w:w="1833" w:type="dxa"/>
          </w:tcPr>
          <w:p w:rsidR="00950197" w:rsidRPr="00950197" w:rsidRDefault="00950197" w:rsidP="0095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</w:p>
        </w:tc>
      </w:tr>
    </w:tbl>
    <w:p w:rsidR="00950197" w:rsidRPr="00274303" w:rsidRDefault="00950197" w:rsidP="0027430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,BoldItalic"/>
          <w:b/>
          <w:bCs/>
          <w:i/>
          <w:iCs/>
          <w:sz w:val="24"/>
          <w:szCs w:val="24"/>
        </w:rPr>
      </w:pPr>
    </w:p>
    <w:p w:rsidR="00274303" w:rsidRPr="00274303" w:rsidRDefault="00274303" w:rsidP="00274303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Cs/>
          <w:iCs/>
          <w:color w:val="FF0000"/>
          <w:sz w:val="24"/>
          <w:szCs w:val="24"/>
        </w:rPr>
      </w:pPr>
      <w:r w:rsidRPr="00274303">
        <w:rPr>
          <w:rFonts w:ascii="TimesNewRoman,BoldItalic Cyr" w:hAnsi="TimesNewRoman,BoldItalic Cyr" w:cs="TimesNewRoman,BoldItalic Cyr"/>
          <w:b/>
          <w:bCs/>
          <w:iCs/>
          <w:sz w:val="24"/>
          <w:szCs w:val="24"/>
        </w:rPr>
        <w:t xml:space="preserve">Система оценивания выполнения отдельных заданий и работы в целом. </w:t>
      </w:r>
    </w:p>
    <w:p w:rsidR="00274303" w:rsidRPr="00274303" w:rsidRDefault="00274303" w:rsidP="0027430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274303">
        <w:rPr>
          <w:rFonts w:ascii="TimesNewRoman" w:hAnsi="TimesNewRoman" w:cs="TimesNewRoman"/>
          <w:sz w:val="24"/>
          <w:szCs w:val="24"/>
        </w:rPr>
        <w:t xml:space="preserve">1. Задания с выбором ответа считаются выполненным верно, если выбранный учащимся номер ответа совпадает с эталоном. </w:t>
      </w:r>
    </w:p>
    <w:p w:rsidR="00274303" w:rsidRPr="00274303" w:rsidRDefault="00950197" w:rsidP="0027430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2</w:t>
      </w:r>
      <w:r w:rsidR="00274303" w:rsidRPr="00274303">
        <w:rPr>
          <w:rFonts w:ascii="TimesNewRoman" w:hAnsi="TimesNewRoman" w:cs="TimesNewRoman"/>
          <w:sz w:val="24"/>
          <w:szCs w:val="24"/>
        </w:rPr>
        <w:t>.Номера верных ответов для заданий с выбором ответа, примеры ответов на задания с развёрнутым ответом приведены в «Рекомендациях по проверке и оценке выполнения заданий», которые предлагаются к каждому варианту работы.</w:t>
      </w:r>
    </w:p>
    <w:p w:rsidR="00D9022B" w:rsidRDefault="00274303" w:rsidP="0027430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4303">
        <w:rPr>
          <w:rFonts w:ascii="TimesNewRoman" w:hAnsi="TimesNewRoman" w:cs="TimesNewRoman"/>
          <w:sz w:val="24"/>
          <w:szCs w:val="24"/>
        </w:rPr>
        <w:t xml:space="preserve">Все задания работы с выбором ответа оцениваются в </w:t>
      </w:r>
      <w:r w:rsidR="00273EC2">
        <w:rPr>
          <w:rFonts w:ascii="TimesNewRoman" w:hAnsi="TimesNewRoman" w:cs="TimesNewRoman"/>
          <w:sz w:val="24"/>
          <w:szCs w:val="24"/>
        </w:rPr>
        <w:t>1 балл.</w:t>
      </w:r>
    </w:p>
    <w:p w:rsidR="00274303" w:rsidRPr="00274303" w:rsidRDefault="00950197" w:rsidP="00274303">
      <w:pPr>
        <w:autoSpaceDE w:val="0"/>
        <w:autoSpaceDN w:val="0"/>
        <w:adjustRightInd w:val="0"/>
        <w:spacing w:line="240" w:lineRule="auto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Оценка выполнения задания 2, </w:t>
      </w:r>
      <w:r w:rsidR="00273EC2">
        <w:rPr>
          <w:rFonts w:ascii="TimesNewRoman" w:hAnsi="TimesNewRoman" w:cs="TimesNewRoman"/>
        </w:rPr>
        <w:t>требующего написания сочинения</w:t>
      </w:r>
      <w:r>
        <w:rPr>
          <w:rFonts w:ascii="TimesNewRoman" w:hAnsi="TimesNewRoman" w:cs="TimesNewRoman"/>
        </w:rPr>
        <w:t xml:space="preserve"> </w:t>
      </w:r>
      <w:r w:rsidR="00D9022B">
        <w:rPr>
          <w:rFonts w:ascii="TimesNewRoman" w:hAnsi="TimesNewRoman" w:cs="TimesNewRoman"/>
        </w:rPr>
        <w:t>–</w:t>
      </w:r>
      <w:r>
        <w:rPr>
          <w:rFonts w:ascii="TimesNewRoman" w:hAnsi="TimesNewRoman" w:cs="TimesNewRoman"/>
        </w:rPr>
        <w:t xml:space="preserve"> миниатюры</w:t>
      </w:r>
      <w:r w:rsidR="00D9022B">
        <w:rPr>
          <w:rFonts w:ascii="TimesNewRoman" w:hAnsi="TimesNewRoman" w:cs="TimesNewRoman"/>
        </w:rPr>
        <w:t>:</w:t>
      </w:r>
    </w:p>
    <w:p w:rsidR="00274303" w:rsidRPr="00274303" w:rsidRDefault="00274303" w:rsidP="00274303">
      <w:pPr>
        <w:autoSpaceDE w:val="0"/>
        <w:autoSpaceDN w:val="0"/>
        <w:adjustRightInd w:val="0"/>
        <w:spacing w:line="240" w:lineRule="auto"/>
        <w:jc w:val="both"/>
        <w:rPr>
          <w:rFonts w:ascii="TimesNewRoman" w:hAnsi="TimesNewRoman" w:cs="TimesNewRoman"/>
        </w:rPr>
      </w:pPr>
      <w:r w:rsidRPr="00274303">
        <w:rPr>
          <w:rFonts w:ascii="TimesNewRoman" w:hAnsi="TimesNewRoman" w:cs="TimesNewRoman"/>
          <w:sz w:val="24"/>
          <w:szCs w:val="24"/>
        </w:rPr>
        <w:t>Указание на объём условно; оценка ответа зависит от его содержательности (при наличии глубоких знаний ученик может ответить в большем объёме, при умении точно формулировать свои мысли экзаменуемый может достаточно полно ответить в меньшем объёме).</w:t>
      </w:r>
    </w:p>
    <w:p w:rsidR="007349BC" w:rsidRDefault="007349BC" w:rsidP="00D755C3">
      <w:pPr>
        <w:widowControl w:val="0"/>
        <w:autoSpaceDE w:val="0"/>
        <w:autoSpaceDN w:val="0"/>
        <w:adjustRightInd w:val="0"/>
        <w:spacing w:after="0" w:line="242" w:lineRule="auto"/>
        <w:ind w:left="284" w:right="856"/>
        <w:rPr>
          <w:rFonts w:ascii="Times New Roman" w:eastAsia="Times New Roman" w:hAnsi="Times New Roman"/>
          <w:b/>
          <w:bCs/>
          <w:spacing w:val="2"/>
          <w:sz w:val="24"/>
          <w:szCs w:val="24"/>
        </w:rPr>
      </w:pPr>
    </w:p>
    <w:p w:rsidR="00D755C3" w:rsidRPr="00D755C3" w:rsidRDefault="00D755C3" w:rsidP="00D755C3">
      <w:pPr>
        <w:widowControl w:val="0"/>
        <w:autoSpaceDE w:val="0"/>
        <w:autoSpaceDN w:val="0"/>
        <w:adjustRightInd w:val="0"/>
        <w:spacing w:after="0" w:line="242" w:lineRule="auto"/>
        <w:ind w:left="284" w:right="856"/>
        <w:rPr>
          <w:rFonts w:ascii="Times New Roman" w:eastAsia="Times New Roman" w:hAnsi="Times New Roman"/>
          <w:sz w:val="24"/>
          <w:szCs w:val="24"/>
        </w:rPr>
      </w:pPr>
      <w:r w:rsidRPr="00D755C3">
        <w:rPr>
          <w:rFonts w:ascii="Times New Roman" w:eastAsia="Times New Roman" w:hAnsi="Times New Roman"/>
          <w:b/>
          <w:bCs/>
          <w:spacing w:val="2"/>
          <w:sz w:val="24"/>
          <w:szCs w:val="24"/>
        </w:rPr>
        <w:lastRenderedPageBreak/>
        <w:t>Кр</w:t>
      </w:r>
      <w:r w:rsidRPr="00D755C3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и</w:t>
      </w:r>
      <w:r w:rsidRPr="00D755C3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те</w:t>
      </w:r>
      <w:r w:rsidRPr="00D755C3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р</w:t>
      </w:r>
      <w:r w:rsidRPr="00D755C3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ии</w:t>
      </w:r>
      <w:r w:rsidRPr="00D755C3">
        <w:rPr>
          <w:rFonts w:ascii="Times New Roman" w:eastAsia="Times New Roman" w:hAnsi="Times New Roman"/>
          <w:sz w:val="24"/>
          <w:szCs w:val="24"/>
        </w:rPr>
        <w:t xml:space="preserve"> </w:t>
      </w:r>
      <w:r w:rsidRPr="00D755C3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о</w:t>
      </w:r>
      <w:r w:rsidRPr="00D755C3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це</w:t>
      </w:r>
      <w:r w:rsidRPr="00D755C3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нива</w:t>
      </w:r>
      <w:r w:rsidRPr="00D755C3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н</w:t>
      </w:r>
      <w:r w:rsidRPr="00D755C3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и</w:t>
      </w:r>
      <w:r w:rsidRPr="00D755C3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я</w:t>
      </w:r>
      <w:r w:rsidRPr="00D755C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D755C3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сочинения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.</w:t>
      </w:r>
    </w:p>
    <w:p w:rsidR="00D755C3" w:rsidRPr="00D755C3" w:rsidRDefault="00D755C3" w:rsidP="00D755C3">
      <w:pPr>
        <w:widowControl w:val="0"/>
        <w:autoSpaceDE w:val="0"/>
        <w:autoSpaceDN w:val="0"/>
        <w:adjustRightInd w:val="0"/>
        <w:spacing w:after="0" w:line="242" w:lineRule="auto"/>
        <w:ind w:left="-567" w:right="829"/>
        <w:rPr>
          <w:rFonts w:ascii="Times New Roman" w:eastAsia="Times New Roman" w:hAnsi="Times New Roman"/>
          <w:sz w:val="24"/>
          <w:szCs w:val="24"/>
        </w:rPr>
      </w:pPr>
    </w:p>
    <w:tbl>
      <w:tblPr>
        <w:tblW w:w="9357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560"/>
      </w:tblGrid>
      <w:tr w:rsidR="00D755C3" w:rsidRPr="00D755C3" w:rsidTr="00273EC2">
        <w:trPr>
          <w:trHeight w:hRule="exact" w:val="284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Кр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те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ии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2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ллы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2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692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2" w:right="2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1.</w:t>
            </w:r>
            <w:r w:rsidRPr="00D755C3">
              <w:rPr>
                <w:rFonts w:ascii="Times New Roman" w:eastAsia="Times New Roman" w:hAnsi="Times New Roman"/>
                <w:spacing w:val="69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Гл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б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D755C3">
              <w:rPr>
                <w:rFonts w:ascii="Times New Roman" w:eastAsia="Times New Roman" w:hAnsi="Times New Roman"/>
                <w:spacing w:val="70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рыт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я</w:t>
            </w:r>
            <w:r w:rsidRPr="00D755C3">
              <w:rPr>
                <w:rFonts w:ascii="Times New Roman" w:eastAsia="Times New Roman" w:hAnsi="Times New Roman"/>
                <w:spacing w:val="70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емы</w:t>
            </w:r>
            <w:r w:rsidRPr="00D755C3">
              <w:rPr>
                <w:rFonts w:ascii="Times New Roman" w:eastAsia="Times New Roman" w:hAnsi="Times New Roman"/>
                <w:spacing w:val="70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со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чи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я</w:t>
            </w:r>
            <w:r w:rsidRPr="00D755C3">
              <w:rPr>
                <w:rFonts w:ascii="Times New Roman" w:eastAsia="Times New Roman" w:hAnsi="Times New Roman"/>
                <w:spacing w:val="70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70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б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л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ьн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ь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су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жд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</w:rPr>
              <w:t>ни</w:t>
            </w:r>
            <w:r w:rsidRPr="00D755C3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4"/>
              </w:rPr>
              <w:t>й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2" w:right="2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2" w:right="2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877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after="0" w:line="240" w:lineRule="auto"/>
              <w:ind w:left="74" w:right="54" w:firstLine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D755C3">
              <w:rPr>
                <w:rFonts w:ascii="Times New Roman" w:eastAsia="Times New Roman" w:hAnsi="Times New Roman"/>
                <w:spacing w:val="-43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учащийся  </w:t>
            </w:r>
            <w:r w:rsidRPr="00D755C3">
              <w:rPr>
                <w:rFonts w:ascii="Times New Roman" w:eastAsia="Times New Roman" w:hAnsi="Times New Roman"/>
                <w:spacing w:val="-43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раск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ры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вае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D755C3">
              <w:rPr>
                <w:rFonts w:ascii="Times New Roman" w:eastAsia="Times New Roman" w:hAnsi="Times New Roman"/>
                <w:spacing w:val="-44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ем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D755C3">
              <w:rPr>
                <w:rFonts w:ascii="Times New Roman" w:eastAsia="Times New Roman" w:hAnsi="Times New Roman"/>
                <w:spacing w:val="-43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я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1743" w:firstLine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б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ди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ль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ов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ыв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св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тез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ы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;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ф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а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ошиб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и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точ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 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в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ю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3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833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after="0" w:line="240" w:lineRule="auto"/>
              <w:ind w:left="74" w:right="5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D755C3">
              <w:rPr>
                <w:rFonts w:ascii="Times New Roman" w:eastAsia="Times New Roman" w:hAnsi="Times New Roman"/>
                <w:spacing w:val="-45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учащийся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D755C3">
              <w:rPr>
                <w:rFonts w:ascii="Times New Roman" w:eastAsia="Times New Roman" w:hAnsi="Times New Roman"/>
                <w:spacing w:val="-45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а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ы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вае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D755C3">
              <w:rPr>
                <w:rFonts w:ascii="Times New Roman" w:eastAsia="Times New Roman" w:hAnsi="Times New Roman"/>
                <w:spacing w:val="-46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ем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D755C3">
              <w:rPr>
                <w:rFonts w:ascii="Times New Roman" w:eastAsia="Times New Roman" w:hAnsi="Times New Roman"/>
                <w:spacing w:val="-45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не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я,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о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в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те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з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ис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ы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ди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л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ь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о </w:t>
            </w:r>
            <w:r w:rsidRPr="00D755C3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б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вы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ва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и/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л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д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п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а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ет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одн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д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в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фа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 о</w:t>
            </w:r>
            <w:r w:rsidRPr="00D755C3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ш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б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2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1143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69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учащийся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ас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ыв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68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м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pacing w:val="70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ен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я</w:t>
            </w:r>
            <w:r w:rsidRPr="00D755C3">
              <w:rPr>
                <w:rFonts w:ascii="Times New Roman" w:eastAsia="Times New Roman" w:hAnsi="Times New Roman"/>
                <w:spacing w:val="68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п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в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х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но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ст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но</w:t>
            </w:r>
            <w:r w:rsidRPr="00D755C3">
              <w:rPr>
                <w:rFonts w:ascii="Times New Roman" w:eastAsia="Times New Roman" w:hAnsi="Times New Roman"/>
                <w:spacing w:val="69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л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дн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онн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D755C3">
              <w:rPr>
                <w:rFonts w:ascii="Times New Roman" w:eastAsia="Times New Roman" w:hAnsi="Times New Roman"/>
                <w:spacing w:val="77"/>
                <w:sz w:val="24"/>
                <w:szCs w:val="24"/>
              </w:rPr>
              <w:t xml:space="preserve"> 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и/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л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н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вы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вае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т 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св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ои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те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ы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,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и/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л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д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п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у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а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ет т</w:t>
            </w:r>
            <w:r w:rsidRPr="00D755C3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-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ты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фа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</w:t>
            </w:r>
            <w:r w:rsidRPr="00D755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оши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</w:t>
            </w:r>
            <w:r w:rsidRPr="00D755C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1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704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учащийся не раскрывает тему сочинения и/или допускает более четырёх фактических ошибок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0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419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  <w:t>2. Композиционная цельность и логичность изложения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1147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сочинение характеризуется композиционной цельностью, части высказывания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логически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 xml:space="preserve">связаны, мысль последовательно </w:t>
            </w:r>
            <w:proofErr w:type="gramStart"/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развивается,   </w:t>
            </w:r>
            <w:proofErr w:type="gramEnd"/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  нет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необоснованных      повторов      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нарушений логической последовательности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2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1689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в сочинении есть нарушения композиционной цельности: части высказывания логически связаны между собой,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 мысль повторяется,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и/или есть нарушения в последовательности изложения (в том числе внутри смысловых частей высказывания),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и/или есть отступления от темы сочинения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1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1145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в сочинении не прослеживается композиционный замысел,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и/или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допущены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грубые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нарушения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в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последовательности изложения,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и/или нет связи между частями и внутри частей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0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288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  <w:t>3. Следование нормам речи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421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а) допущено не более двух речевых ошибок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3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412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б) допущено три речевых ошибки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2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298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в) допущено четыре речевых ошибки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1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981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г) количество допущенных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речевых ошибок</w:t>
            </w:r>
            <w:r w:rsidRPr="00D755C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ab/>
              <w:t>существенно затрудняет понимание смысла высказывания (допущено пять и более речевых ошибок)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0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572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  <w:t>5. Оценка грамотности</w:t>
            </w:r>
          </w:p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Соблюдение орфографических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</w:pPr>
          </w:p>
        </w:tc>
      </w:tr>
      <w:tr w:rsidR="00D755C3" w:rsidRPr="00D755C3" w:rsidTr="00273EC2">
        <w:trPr>
          <w:trHeight w:hRule="exact" w:val="424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а) орфографических ошибок нет, или допущено не более1 ошибки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55C3" w:rsidRPr="00D755C3" w:rsidTr="00273EC2">
        <w:trPr>
          <w:trHeight w:hRule="exact" w:val="289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б) допущены 2 –3 ошибки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55C3" w:rsidRPr="00D755C3" w:rsidTr="00273EC2">
        <w:trPr>
          <w:trHeight w:hRule="exact" w:val="676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в) допущены 4 ошибки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755C3" w:rsidRPr="00D755C3" w:rsidTr="00273EC2">
        <w:trPr>
          <w:trHeight w:hRule="exact" w:val="418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пунктуационных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755C3" w:rsidRPr="00D755C3" w:rsidTr="00273EC2">
        <w:trPr>
          <w:trHeight w:hRule="exact" w:val="418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а) пунктуационных  ошибок  нет,  или  допущено  не  более 2 ошибок.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55C3" w:rsidRPr="00D755C3" w:rsidTr="00273EC2">
        <w:trPr>
          <w:trHeight w:hRule="exact" w:val="424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б) допущены 3–4 ошибки.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55C3" w:rsidRPr="00D755C3" w:rsidTr="00273EC2">
        <w:trPr>
          <w:trHeight w:hRule="exact" w:val="429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в) допущены 5 ошибок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755C3" w:rsidRPr="00D755C3" w:rsidTr="00273EC2">
        <w:trPr>
          <w:trHeight w:hRule="exact" w:val="420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грамматических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755C3" w:rsidRPr="00D755C3" w:rsidTr="00273EC2">
        <w:trPr>
          <w:trHeight w:hRule="exact" w:val="427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а) грамматических ошибок нет, или допущена 1 ошибка.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55C3" w:rsidRPr="00D755C3" w:rsidTr="00273EC2">
        <w:trPr>
          <w:trHeight w:hRule="exact" w:val="433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б) допущены 2 ошибки.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55C3" w:rsidRPr="00D755C3" w:rsidTr="00273EC2">
        <w:trPr>
          <w:trHeight w:hRule="exact" w:val="424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в) допущены 3 ошибки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755C3" w:rsidRPr="00D755C3" w:rsidTr="00273EC2">
        <w:trPr>
          <w:trHeight w:hRule="exact" w:val="416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Фактическая точность письменной речи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755C3" w:rsidRPr="00D755C3" w:rsidTr="00273EC2">
        <w:trPr>
          <w:trHeight w:hRule="exact" w:val="676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фактических  ошибок</w:t>
            </w:r>
            <w:proofErr w:type="gramEnd"/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 в  изложении  материала,  а  также  в</w:t>
            </w:r>
          </w:p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понимании и употреблении терминов нет.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55C3" w:rsidRPr="00D755C3" w:rsidTr="00273EC2">
        <w:trPr>
          <w:trHeight w:hRule="exact" w:val="676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б) допущена </w:t>
            </w:r>
            <w:proofErr w:type="gramStart"/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 ошибка</w:t>
            </w:r>
            <w:proofErr w:type="gramEnd"/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 в  изложении  материала  или  в</w:t>
            </w:r>
          </w:p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употреблении терминов.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55C3" w:rsidRPr="00D755C3" w:rsidTr="00273EC2">
        <w:trPr>
          <w:trHeight w:hRule="exact" w:val="676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в)  допущены 2 (и  более)  ошибки  в изложении материала или  в употреблении терминов.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755C3" w:rsidRPr="00D755C3" w:rsidTr="00273EC2">
        <w:trPr>
          <w:trHeight w:hRule="exact" w:val="394"/>
        </w:trPr>
        <w:tc>
          <w:tcPr>
            <w:tcW w:w="7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Максимальное количество баллов за сочинение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C3" w:rsidRPr="00D755C3" w:rsidRDefault="00D755C3" w:rsidP="00273EC2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</w:tbl>
    <w:p w:rsidR="00D755C3" w:rsidRPr="00D755C3" w:rsidRDefault="00D755C3" w:rsidP="00D755C3">
      <w:pPr>
        <w:widowControl w:val="0"/>
        <w:autoSpaceDE w:val="0"/>
        <w:autoSpaceDN w:val="0"/>
        <w:adjustRightInd w:val="0"/>
        <w:spacing w:after="16" w:line="20" w:lineRule="exact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D755C3" w:rsidRDefault="00D755C3" w:rsidP="00D755C3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D755C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выставления оценок:</w:t>
      </w:r>
      <w:bookmarkStart w:id="0" w:name="_GoBack"/>
      <w:bookmarkEnd w:id="0"/>
    </w:p>
    <w:p w:rsidR="00D755C3" w:rsidRDefault="00D755C3" w:rsidP="00273EC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D755C3">
        <w:rPr>
          <w:rFonts w:ascii="TimesNewRoman" w:hAnsi="TimesNewRoman" w:cs="TimesNewRoman"/>
          <w:sz w:val="24"/>
          <w:szCs w:val="24"/>
        </w:rPr>
        <w:t xml:space="preserve">Выполнение учащимся работы в целом определяется суммарным баллом, полученным им по результатам выполнения всех заданий работы. </w:t>
      </w:r>
    </w:p>
    <w:p w:rsidR="00D755C3" w:rsidRPr="00D755C3" w:rsidRDefault="00D755C3" w:rsidP="00D755C3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D755C3">
        <w:rPr>
          <w:rFonts w:ascii="TimesNewRoman" w:hAnsi="TimesNewRoman" w:cs="TimesNewRoman"/>
          <w:sz w:val="24"/>
          <w:szCs w:val="24"/>
        </w:rPr>
        <w:t>Максимальный</w:t>
      </w:r>
      <w:r>
        <w:rPr>
          <w:rFonts w:ascii="TimesNewRoman" w:hAnsi="TimesNewRoman" w:cs="TimesNewRoman"/>
          <w:sz w:val="24"/>
          <w:szCs w:val="24"/>
        </w:rPr>
        <w:t xml:space="preserve">  балл работы составляет – 38</w:t>
      </w:r>
      <w:r w:rsidRPr="00D755C3">
        <w:rPr>
          <w:rFonts w:ascii="TimesNewRoman" w:hAnsi="TimesNewRoman" w:cs="TimesNewRoman"/>
          <w:sz w:val="24"/>
          <w:szCs w:val="24"/>
        </w:rPr>
        <w:t xml:space="preserve"> баллов.</w:t>
      </w:r>
    </w:p>
    <w:tbl>
      <w:tblPr>
        <w:tblStyle w:val="4"/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2693"/>
      </w:tblGrid>
      <w:tr w:rsidR="00D755C3" w:rsidRPr="00D755C3" w:rsidTr="00273EC2">
        <w:tc>
          <w:tcPr>
            <w:tcW w:w="5103" w:type="dxa"/>
          </w:tcPr>
          <w:p w:rsidR="00D755C3" w:rsidRPr="00D755C3" w:rsidRDefault="00D755C3" w:rsidP="00D755C3">
            <w:p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0% до 38%  (0-16 баллов)</w:t>
            </w:r>
          </w:p>
        </w:tc>
        <w:tc>
          <w:tcPr>
            <w:tcW w:w="2693" w:type="dxa"/>
            <w:hideMark/>
          </w:tcPr>
          <w:p w:rsidR="00D755C3" w:rsidRPr="00D755C3" w:rsidRDefault="00D755C3" w:rsidP="00D755C3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D755C3" w:rsidRPr="00D755C3" w:rsidTr="00273EC2">
        <w:tc>
          <w:tcPr>
            <w:tcW w:w="5103" w:type="dxa"/>
          </w:tcPr>
          <w:p w:rsidR="00D755C3" w:rsidRPr="00D755C3" w:rsidRDefault="00D755C3" w:rsidP="00D755C3">
            <w:p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39% до 66% (17-26 баллов)</w:t>
            </w:r>
          </w:p>
        </w:tc>
        <w:tc>
          <w:tcPr>
            <w:tcW w:w="2693" w:type="dxa"/>
            <w:hideMark/>
          </w:tcPr>
          <w:p w:rsidR="00D755C3" w:rsidRPr="00D755C3" w:rsidRDefault="00D755C3" w:rsidP="00D755C3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</w:tr>
      <w:tr w:rsidR="00D755C3" w:rsidRPr="00D755C3" w:rsidTr="00273EC2">
        <w:tc>
          <w:tcPr>
            <w:tcW w:w="5103" w:type="dxa"/>
          </w:tcPr>
          <w:p w:rsidR="00D755C3" w:rsidRPr="00D755C3" w:rsidRDefault="00D755C3" w:rsidP="00D755C3">
            <w:p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67% до 88% (27-33 баллов)</w:t>
            </w:r>
          </w:p>
        </w:tc>
        <w:tc>
          <w:tcPr>
            <w:tcW w:w="2693" w:type="dxa"/>
            <w:hideMark/>
          </w:tcPr>
          <w:p w:rsidR="00D755C3" w:rsidRPr="00D755C3" w:rsidRDefault="00D755C3" w:rsidP="00D755C3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</w:tr>
      <w:tr w:rsidR="00D755C3" w:rsidRPr="00D755C3" w:rsidTr="00273EC2">
        <w:tc>
          <w:tcPr>
            <w:tcW w:w="5103" w:type="dxa"/>
          </w:tcPr>
          <w:p w:rsidR="00D755C3" w:rsidRPr="00D755C3" w:rsidRDefault="00D755C3" w:rsidP="00D755C3">
            <w:p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89% до 100% (34-38 баллов)</w:t>
            </w:r>
          </w:p>
        </w:tc>
        <w:tc>
          <w:tcPr>
            <w:tcW w:w="2693" w:type="dxa"/>
            <w:hideMark/>
          </w:tcPr>
          <w:p w:rsidR="00D755C3" w:rsidRPr="00D755C3" w:rsidRDefault="00D755C3" w:rsidP="00D755C3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55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</w:tbl>
    <w:p w:rsidR="00D755C3" w:rsidRPr="00F753C5" w:rsidRDefault="00D755C3" w:rsidP="00D755C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55C3" w:rsidRPr="00F753C5" w:rsidRDefault="00D755C3" w:rsidP="00D755C3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sz w:val="24"/>
          <w:szCs w:val="24"/>
        </w:rPr>
      </w:pPr>
      <w:r w:rsidRPr="00F753C5">
        <w:rPr>
          <w:rFonts w:ascii="TimesNewRoman,Bold" w:hAnsi="TimesNewRoman,Bold" w:cs="TimesNewRoman,Bold"/>
          <w:b/>
          <w:bCs/>
          <w:sz w:val="24"/>
          <w:szCs w:val="24"/>
        </w:rPr>
        <w:t>Приложение</w:t>
      </w:r>
    </w:p>
    <w:p w:rsidR="00D755C3" w:rsidRPr="00266279" w:rsidRDefault="00D755C3" w:rsidP="00D755C3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sz w:val="24"/>
          <w:szCs w:val="24"/>
        </w:rPr>
      </w:pPr>
      <w:r w:rsidRPr="00266279">
        <w:rPr>
          <w:rFonts w:ascii="TimesNewRoman,Bold" w:hAnsi="TimesNewRoman,Bold" w:cs="TimesNewRoman,Bold"/>
          <w:bCs/>
          <w:sz w:val="24"/>
          <w:szCs w:val="24"/>
        </w:rPr>
        <w:t>Обобщенный план работы промежуточной аттестации</w:t>
      </w:r>
    </w:p>
    <w:p w:rsidR="00D755C3" w:rsidRPr="00266279" w:rsidRDefault="00D755C3" w:rsidP="00D755C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266279">
        <w:rPr>
          <w:rFonts w:ascii="TimesNewRoman" w:hAnsi="TimesNewRoman" w:cs="TimesNewRoman"/>
          <w:sz w:val="24"/>
          <w:szCs w:val="24"/>
        </w:rPr>
        <w:t>Тип задания:</w:t>
      </w:r>
    </w:p>
    <w:p w:rsidR="00D755C3" w:rsidRPr="00266279" w:rsidRDefault="00D755C3" w:rsidP="00D755C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266279">
        <w:rPr>
          <w:rFonts w:ascii="TimesNewRoman" w:hAnsi="TimesNewRoman" w:cs="TimesNewRoman"/>
          <w:sz w:val="24"/>
          <w:szCs w:val="24"/>
        </w:rPr>
        <w:t>ВО – задания с выбором ответа</w:t>
      </w:r>
      <w:proofErr w:type="gramStart"/>
      <w:r w:rsidRPr="00266279">
        <w:rPr>
          <w:rFonts w:ascii="TimesNewRoman" w:hAnsi="TimesNewRoman" w:cs="TimesNewRoman"/>
          <w:sz w:val="24"/>
          <w:szCs w:val="24"/>
        </w:rPr>
        <w:t>, ,</w:t>
      </w:r>
      <w:proofErr w:type="gramEnd"/>
      <w:r w:rsidRPr="00266279">
        <w:rPr>
          <w:rFonts w:ascii="TimesNewRoman" w:hAnsi="TimesNewRoman" w:cs="TimesNewRoman"/>
          <w:sz w:val="24"/>
          <w:szCs w:val="24"/>
        </w:rPr>
        <w:t xml:space="preserve"> РО- задание с развёрнутым ответом</w:t>
      </w:r>
    </w:p>
    <w:p w:rsidR="00D755C3" w:rsidRPr="00266279" w:rsidRDefault="00D755C3" w:rsidP="00D755C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266279">
        <w:rPr>
          <w:rFonts w:ascii="TimesNewRoman" w:hAnsi="TimesNewRoman" w:cs="TimesNewRoman"/>
          <w:sz w:val="24"/>
          <w:szCs w:val="24"/>
        </w:rPr>
        <w:t>Уровни сложности заданий:</w:t>
      </w:r>
    </w:p>
    <w:p w:rsidR="00D755C3" w:rsidRPr="00266279" w:rsidRDefault="00D755C3" w:rsidP="00D755C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266279">
        <w:rPr>
          <w:rFonts w:ascii="TimesNewRoman" w:hAnsi="TimesNewRoman" w:cs="TimesNewRoman"/>
          <w:sz w:val="24"/>
          <w:szCs w:val="24"/>
        </w:rPr>
        <w:t xml:space="preserve">Б – базовый, П – повышенный, </w:t>
      </w:r>
    </w:p>
    <w:p w:rsidR="00D755C3" w:rsidRPr="00A5713A" w:rsidRDefault="00D755C3" w:rsidP="00D755C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4"/>
        <w:gridCol w:w="2476"/>
        <w:gridCol w:w="1643"/>
        <w:gridCol w:w="1061"/>
        <w:gridCol w:w="1346"/>
        <w:gridCol w:w="1915"/>
      </w:tblGrid>
      <w:tr w:rsidR="00266279" w:rsidRPr="00266279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4" w:type="dxa"/>
          </w:tcPr>
          <w:p w:rsidR="00D755C3" w:rsidRPr="005A64B5" w:rsidRDefault="00F753C5" w:rsidP="00D755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A64B5">
              <w:rPr>
                <w:rFonts w:ascii="TimesNewRoman" w:hAnsi="TimesNewRoman" w:cs="TimesNewRoman"/>
                <w:b/>
                <w:sz w:val="24"/>
                <w:szCs w:val="24"/>
              </w:rPr>
              <w:t>Коды проверяемых элементов содержания</w:t>
            </w:r>
            <w:r w:rsidR="00266279" w:rsidRPr="005A64B5">
              <w:rPr>
                <w:rFonts w:ascii="TimesNewRoman" w:hAnsi="TimesNewRoman" w:cs="TimesNewRoman"/>
                <w:b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A64B5">
              <w:rPr>
                <w:rFonts w:ascii="TimesNewRoman" w:hAnsi="TimesNewRoman" w:cs="TimesNewRoman"/>
                <w:b/>
                <w:sz w:val="24"/>
                <w:szCs w:val="24"/>
              </w:rPr>
              <w:t>Коды требований к уровню подготовки.</w:t>
            </w:r>
          </w:p>
        </w:tc>
        <w:tc>
          <w:tcPr>
            <w:tcW w:w="1134" w:type="dxa"/>
          </w:tcPr>
          <w:p w:rsidR="00266279" w:rsidRPr="005A64B5" w:rsidRDefault="00266279" w:rsidP="0026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5A64B5">
              <w:rPr>
                <w:rFonts w:ascii="TimesNewRoman" w:hAnsi="TimesNewRoman" w:cs="TimesNewRoman"/>
                <w:b/>
                <w:sz w:val="24"/>
                <w:szCs w:val="24"/>
              </w:rPr>
              <w:t>Тип</w:t>
            </w:r>
          </w:p>
          <w:p w:rsidR="00266279" w:rsidRPr="005A64B5" w:rsidRDefault="00266279" w:rsidP="0026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5A64B5">
              <w:rPr>
                <w:rFonts w:ascii="TimesNewRoman" w:hAnsi="TimesNewRoman" w:cs="TimesNewRoman"/>
                <w:b/>
                <w:sz w:val="24"/>
                <w:szCs w:val="24"/>
              </w:rPr>
              <w:t>задания</w:t>
            </w:r>
          </w:p>
          <w:p w:rsidR="00D755C3" w:rsidRPr="005A64B5" w:rsidRDefault="00D755C3" w:rsidP="00D755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сложности задания.</w:t>
            </w:r>
          </w:p>
        </w:tc>
        <w:tc>
          <w:tcPr>
            <w:tcW w:w="1143" w:type="dxa"/>
          </w:tcPr>
          <w:p w:rsidR="00266279" w:rsidRPr="005A64B5" w:rsidRDefault="00266279" w:rsidP="0026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5A64B5">
              <w:rPr>
                <w:rFonts w:ascii="TimesNewRoman" w:hAnsi="TimesNewRoman" w:cs="TimesNewRoman"/>
                <w:b/>
                <w:sz w:val="24"/>
                <w:szCs w:val="24"/>
              </w:rPr>
              <w:t>Максимальный балл за</w:t>
            </w:r>
          </w:p>
          <w:p w:rsidR="00266279" w:rsidRPr="005A64B5" w:rsidRDefault="00266279" w:rsidP="0026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5A64B5">
              <w:rPr>
                <w:rFonts w:ascii="TimesNewRoman" w:hAnsi="TimesNewRoman" w:cs="TimesNewRoman"/>
                <w:b/>
                <w:sz w:val="24"/>
                <w:szCs w:val="24"/>
              </w:rPr>
              <w:t>выполнение задания</w:t>
            </w:r>
          </w:p>
          <w:p w:rsidR="00D755C3" w:rsidRPr="005A64B5" w:rsidRDefault="00D755C3" w:rsidP="00D755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266279" w:rsidRPr="005A64B5" w:rsidTr="00266279">
        <w:tc>
          <w:tcPr>
            <w:tcW w:w="675" w:type="dxa"/>
          </w:tcPr>
          <w:p w:rsidR="002636B4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Часть1 </w:t>
            </w:r>
          </w:p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D755C3" w:rsidRPr="004A4A2F" w:rsidRDefault="005A1834" w:rsidP="00D755C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A4A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1,4;1.5; 1.6</w:t>
            </w:r>
            <w:r w:rsidR="008A18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D755C3" w:rsidRPr="004A4A2F" w:rsidRDefault="005A1834" w:rsidP="00D755C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A4A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1,1; 1.2; 1,3;1,4;1,5;1,6.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2636B4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636B4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D755C3" w:rsidRPr="004A4A2F" w:rsidRDefault="004A4A2F" w:rsidP="00D755C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1,4;</w:t>
            </w:r>
            <w:r w:rsidR="005A1834" w:rsidRPr="004A4A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1.5, 1.6</w:t>
            </w:r>
            <w:r w:rsidR="008A18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D755C3" w:rsidRPr="004A4A2F" w:rsidRDefault="00F715B2" w:rsidP="00D755C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1,1; 1,2; 1,6</w:t>
            </w:r>
            <w:r w:rsidR="008A18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2636B4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636B4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94" w:type="dxa"/>
          </w:tcPr>
          <w:p w:rsidR="00D755C3" w:rsidRPr="005A64B5" w:rsidRDefault="00F715B2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1,2; 1,6; 1,4; </w:t>
            </w:r>
            <w:r w:rsidR="008A18D6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1,7;</w:t>
            </w: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1,5</w:t>
            </w:r>
            <w:r w:rsidR="008A18D6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;4,2;4,3;5,7;5,13.</w:t>
            </w:r>
          </w:p>
        </w:tc>
        <w:tc>
          <w:tcPr>
            <w:tcW w:w="2409" w:type="dxa"/>
          </w:tcPr>
          <w:p w:rsidR="00D755C3" w:rsidRPr="005A64B5" w:rsidRDefault="005F1E26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1,1; 1,2;1,3;1,5;.1,6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</w:tcPr>
          <w:p w:rsidR="00D755C3" w:rsidRPr="005A64B5" w:rsidRDefault="008A18D6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1,6;1,7; 3,1; 1,4;5,16.</w:t>
            </w:r>
          </w:p>
        </w:tc>
        <w:tc>
          <w:tcPr>
            <w:tcW w:w="2409" w:type="dxa"/>
          </w:tcPr>
          <w:p w:rsidR="00D755C3" w:rsidRPr="005A64B5" w:rsidRDefault="005F1E26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1,1; 1,2; 1,4.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</w:tcPr>
          <w:p w:rsidR="00D755C3" w:rsidRPr="005A64B5" w:rsidRDefault="005F1E26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1,5;1,7</w:t>
            </w:r>
          </w:p>
        </w:tc>
        <w:tc>
          <w:tcPr>
            <w:tcW w:w="2409" w:type="dxa"/>
          </w:tcPr>
          <w:p w:rsidR="00D755C3" w:rsidRPr="005A64B5" w:rsidRDefault="005F1E26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1,1; 1,2; 1,4; 1,6.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</w:tcPr>
          <w:p w:rsidR="00D755C3" w:rsidRPr="005A64B5" w:rsidRDefault="005F1E26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1,4; 4,2; 5,4; 5,16, 1,1; 1,6; 1,2; 4,3; 4,4.</w:t>
            </w:r>
          </w:p>
        </w:tc>
        <w:tc>
          <w:tcPr>
            <w:tcW w:w="2409" w:type="dxa"/>
          </w:tcPr>
          <w:p w:rsidR="00D755C3" w:rsidRPr="005A64B5" w:rsidRDefault="00782407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1,1; 1,2; 1,4; 1,6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4" w:type="dxa"/>
          </w:tcPr>
          <w:p w:rsidR="00D755C3" w:rsidRPr="005A64B5" w:rsidRDefault="00887D8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1,6; 1,2; 5,4;5,7; 5,13; 5,16</w:t>
            </w:r>
          </w:p>
        </w:tc>
        <w:tc>
          <w:tcPr>
            <w:tcW w:w="2409" w:type="dxa"/>
          </w:tcPr>
          <w:p w:rsidR="00D755C3" w:rsidRPr="005A64B5" w:rsidRDefault="0010525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1,5; 1,6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4" w:type="dxa"/>
          </w:tcPr>
          <w:p w:rsidR="00D755C3" w:rsidRPr="005A64B5" w:rsidRDefault="00887D8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1,2; 1,4; 1,6; 1,7; 1,8; 5,13</w:t>
            </w:r>
          </w:p>
        </w:tc>
        <w:tc>
          <w:tcPr>
            <w:tcW w:w="2409" w:type="dxa"/>
          </w:tcPr>
          <w:p w:rsidR="00D755C3" w:rsidRPr="005A64B5" w:rsidRDefault="0010525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1.1; 1.5; 1.6.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4" w:type="dxa"/>
          </w:tcPr>
          <w:p w:rsidR="00D755C3" w:rsidRPr="005A64B5" w:rsidRDefault="00833830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1.4; 1.7; 5.5; 5.16</w:t>
            </w:r>
          </w:p>
        </w:tc>
        <w:tc>
          <w:tcPr>
            <w:tcW w:w="2409" w:type="dxa"/>
          </w:tcPr>
          <w:p w:rsidR="00D755C3" w:rsidRPr="005A64B5" w:rsidRDefault="00833830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 1.6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4" w:type="dxa"/>
          </w:tcPr>
          <w:p w:rsidR="00D755C3" w:rsidRPr="005A64B5" w:rsidRDefault="00833830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1.6; 1.8; 5.5; 5.8.</w:t>
            </w:r>
          </w:p>
        </w:tc>
        <w:tc>
          <w:tcPr>
            <w:tcW w:w="2409" w:type="dxa"/>
          </w:tcPr>
          <w:p w:rsidR="00D755C3" w:rsidRPr="005A64B5" w:rsidRDefault="00833830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1.1; 1.2; 1.4;1.5; 1.6.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4" w:type="dxa"/>
          </w:tcPr>
          <w:p w:rsidR="00D755C3" w:rsidRPr="005A64B5" w:rsidRDefault="00833830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 1.6; 1.7; 1.8.</w:t>
            </w:r>
          </w:p>
        </w:tc>
        <w:tc>
          <w:tcPr>
            <w:tcW w:w="2409" w:type="dxa"/>
          </w:tcPr>
          <w:p w:rsidR="00D755C3" w:rsidRPr="005A64B5" w:rsidRDefault="00833830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1.1; 1.2; 1.4.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E9472F">
        <w:trPr>
          <w:trHeight w:val="257"/>
        </w:trPr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4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1.7; 1.2; 1.6;4.4; 5.8; 5.13</w:t>
            </w:r>
          </w:p>
        </w:tc>
        <w:tc>
          <w:tcPr>
            <w:tcW w:w="2409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1.6; 1.4; 1.7; 1.5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4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 1.6;1.7;4.2; 5.4; 5.7;5.13,5.16</w:t>
            </w:r>
          </w:p>
        </w:tc>
        <w:tc>
          <w:tcPr>
            <w:tcW w:w="2409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 1.3; 1.4; 1.5; 1.9.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4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1.4; 1.8; 5.5</w:t>
            </w:r>
          </w:p>
        </w:tc>
        <w:tc>
          <w:tcPr>
            <w:tcW w:w="2409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1.4; 1.6;1.9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4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1.4;1.6;5.13;5.7; 5.16; 4.4.</w:t>
            </w:r>
          </w:p>
        </w:tc>
        <w:tc>
          <w:tcPr>
            <w:tcW w:w="2409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 1.3,1.4; 1.5; 1.6;1.10.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4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 1.4;1.6;1.7;4.2; 5.1;5.4;5.14;5.16.</w:t>
            </w:r>
          </w:p>
        </w:tc>
        <w:tc>
          <w:tcPr>
            <w:tcW w:w="2409" w:type="dxa"/>
          </w:tcPr>
          <w:p w:rsidR="00D755C3" w:rsidRPr="005A64B5" w:rsidRDefault="00F64ABD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1.1; 1.3;1.4; 1.5; 1.6.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4" w:type="dxa"/>
          </w:tcPr>
          <w:p w:rsidR="00D755C3" w:rsidRPr="005A64B5" w:rsidRDefault="00D5560F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1.2;1.6; 1.7;4.4; 5.2; 5.4; 5.5;5.10; 5.16</w:t>
            </w:r>
          </w:p>
        </w:tc>
        <w:tc>
          <w:tcPr>
            <w:tcW w:w="2409" w:type="dxa"/>
          </w:tcPr>
          <w:p w:rsidR="00D755C3" w:rsidRPr="005A64B5" w:rsidRDefault="00D5560F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1.1; 1.4; 1.5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4" w:type="dxa"/>
          </w:tcPr>
          <w:p w:rsidR="00D755C3" w:rsidRPr="005A64B5" w:rsidRDefault="00D5560F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1.6;1.7; 1.8;4.2; 5.7;5.13; 5.16.</w:t>
            </w:r>
          </w:p>
        </w:tc>
        <w:tc>
          <w:tcPr>
            <w:tcW w:w="2409" w:type="dxa"/>
          </w:tcPr>
          <w:p w:rsidR="00D755C3" w:rsidRPr="005A64B5" w:rsidRDefault="00D5560F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1.1; 1.6; 1.7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4" w:type="dxa"/>
          </w:tcPr>
          <w:p w:rsidR="00D755C3" w:rsidRPr="005A64B5" w:rsidRDefault="00D5560F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1.6; 5.7; 5.16.</w:t>
            </w:r>
          </w:p>
        </w:tc>
        <w:tc>
          <w:tcPr>
            <w:tcW w:w="2409" w:type="dxa"/>
          </w:tcPr>
          <w:p w:rsidR="00D755C3" w:rsidRPr="005A64B5" w:rsidRDefault="00D5560F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1.5; 1.6.</w:t>
            </w:r>
          </w:p>
        </w:tc>
        <w:tc>
          <w:tcPr>
            <w:tcW w:w="1134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D755C3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D755C3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266279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4" w:type="dxa"/>
          </w:tcPr>
          <w:p w:rsidR="00266279" w:rsidRPr="005A64B5" w:rsidRDefault="00D5560F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1.5; 1.6; 1.7;4.2; 5.4; 5.7;5.10.</w:t>
            </w:r>
          </w:p>
        </w:tc>
        <w:tc>
          <w:tcPr>
            <w:tcW w:w="2409" w:type="dxa"/>
          </w:tcPr>
          <w:p w:rsidR="00266279" w:rsidRPr="005A64B5" w:rsidRDefault="00D5560F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1.5; 1.6; 1.7</w:t>
            </w:r>
          </w:p>
        </w:tc>
        <w:tc>
          <w:tcPr>
            <w:tcW w:w="1134" w:type="dxa"/>
          </w:tcPr>
          <w:p w:rsidR="00266279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266279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266279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266279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4" w:type="dxa"/>
          </w:tcPr>
          <w:p w:rsidR="00266279" w:rsidRPr="005A64B5" w:rsidRDefault="005904F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1.4; 1.8; 5.3; 5.5</w:t>
            </w:r>
          </w:p>
        </w:tc>
        <w:tc>
          <w:tcPr>
            <w:tcW w:w="2409" w:type="dxa"/>
          </w:tcPr>
          <w:p w:rsidR="00266279" w:rsidRPr="005A64B5" w:rsidRDefault="005904F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 1.3; 1.5; 1.6;1.7.</w:t>
            </w:r>
          </w:p>
        </w:tc>
        <w:tc>
          <w:tcPr>
            <w:tcW w:w="1134" w:type="dxa"/>
          </w:tcPr>
          <w:p w:rsidR="00266279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266279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266279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6279" w:rsidRPr="005A64B5" w:rsidTr="00266279">
        <w:tc>
          <w:tcPr>
            <w:tcW w:w="675" w:type="dxa"/>
          </w:tcPr>
          <w:p w:rsidR="00266279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4" w:type="dxa"/>
          </w:tcPr>
          <w:p w:rsidR="00266279" w:rsidRPr="005A64B5" w:rsidRDefault="005904F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1.8; 5.4; 5.7; 5.13; 5.16.</w:t>
            </w:r>
          </w:p>
        </w:tc>
        <w:tc>
          <w:tcPr>
            <w:tcW w:w="2409" w:type="dxa"/>
          </w:tcPr>
          <w:p w:rsidR="00266279" w:rsidRPr="005A64B5" w:rsidRDefault="005904F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 1.3;1.5; 1.6; 1.7.</w:t>
            </w:r>
          </w:p>
        </w:tc>
        <w:tc>
          <w:tcPr>
            <w:tcW w:w="1134" w:type="dxa"/>
          </w:tcPr>
          <w:p w:rsidR="00266279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18" w:type="dxa"/>
          </w:tcPr>
          <w:p w:rsidR="00266279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3" w:type="dxa"/>
          </w:tcPr>
          <w:p w:rsidR="00266279" w:rsidRPr="005A64B5" w:rsidRDefault="0026627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5A64B5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</w:tr>
      <w:tr w:rsidR="002636B4" w:rsidRPr="005A64B5" w:rsidTr="00266279">
        <w:tc>
          <w:tcPr>
            <w:tcW w:w="675" w:type="dxa"/>
          </w:tcPr>
          <w:p w:rsidR="002636B4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Часть2</w:t>
            </w:r>
          </w:p>
        </w:tc>
        <w:tc>
          <w:tcPr>
            <w:tcW w:w="2694" w:type="dxa"/>
          </w:tcPr>
          <w:p w:rsidR="002636B4" w:rsidRPr="005A64B5" w:rsidRDefault="005904F9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1.2; 1.6; 3-5.</w:t>
            </w:r>
          </w:p>
        </w:tc>
        <w:tc>
          <w:tcPr>
            <w:tcW w:w="2409" w:type="dxa"/>
          </w:tcPr>
          <w:p w:rsidR="002636B4" w:rsidRPr="005A64B5" w:rsidRDefault="00DB312F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1.2; 1.3; 1.4; </w:t>
            </w:r>
            <w:r w:rsidR="005904F9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1.7;</w:t>
            </w: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1.8; 1.9</w:t>
            </w:r>
          </w:p>
        </w:tc>
        <w:tc>
          <w:tcPr>
            <w:tcW w:w="1134" w:type="dxa"/>
          </w:tcPr>
          <w:p w:rsidR="002636B4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1418" w:type="dxa"/>
          </w:tcPr>
          <w:p w:rsidR="002636B4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43" w:type="dxa"/>
          </w:tcPr>
          <w:p w:rsidR="002636B4" w:rsidRPr="005A64B5" w:rsidRDefault="002636B4" w:rsidP="00D755C3">
            <w:pPr>
              <w:spacing w:after="0" w:line="240" w:lineRule="auto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16</w:t>
            </w:r>
          </w:p>
        </w:tc>
      </w:tr>
    </w:tbl>
    <w:p w:rsidR="00D755C3" w:rsidRPr="005A64B5" w:rsidRDefault="00D755C3" w:rsidP="00D755C3">
      <w:pPr>
        <w:spacing w:after="0" w:line="240" w:lineRule="auto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</w:p>
    <w:p w:rsidR="00D755C3" w:rsidRDefault="00D755C3" w:rsidP="00D755C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D755C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28E" w:rsidRDefault="005C528E" w:rsidP="00594D8D">
      <w:pPr>
        <w:spacing w:after="0" w:line="240" w:lineRule="auto"/>
      </w:pPr>
      <w:r>
        <w:separator/>
      </w:r>
    </w:p>
  </w:endnote>
  <w:endnote w:type="continuationSeparator" w:id="0">
    <w:p w:rsidR="005C528E" w:rsidRDefault="005C528E" w:rsidP="0059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,Bold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28E" w:rsidRDefault="005C528E" w:rsidP="00594D8D">
      <w:pPr>
        <w:spacing w:after="0" w:line="240" w:lineRule="auto"/>
      </w:pPr>
      <w:r>
        <w:separator/>
      </w:r>
    </w:p>
  </w:footnote>
  <w:footnote w:type="continuationSeparator" w:id="0">
    <w:p w:rsidR="005C528E" w:rsidRDefault="005C528E" w:rsidP="00594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D8D" w:rsidRPr="00594D8D" w:rsidRDefault="00594D8D" w:rsidP="00594D8D">
    <w:pPr>
      <w:spacing w:after="0"/>
      <w:jc w:val="center"/>
      <w:rPr>
        <w:rFonts w:ascii="Times New Roman" w:hAnsi="Times New Roman"/>
        <w:sz w:val="24"/>
        <w:szCs w:val="24"/>
      </w:rPr>
    </w:pPr>
    <w:r w:rsidRPr="00594D8D">
      <w:rPr>
        <w:rFonts w:ascii="Times New Roman" w:hAnsi="Times New Roman"/>
        <w:sz w:val="24"/>
        <w:szCs w:val="24"/>
      </w:rPr>
      <w:t xml:space="preserve">Промежуточная аттестация </w:t>
    </w:r>
  </w:p>
  <w:p w:rsidR="00594D8D" w:rsidRDefault="00594D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B0761"/>
    <w:multiLevelType w:val="hybridMultilevel"/>
    <w:tmpl w:val="EBD4D586"/>
    <w:lvl w:ilvl="0" w:tplc="052CAAF8">
      <w:start w:val="1"/>
      <w:numFmt w:val="decimal"/>
      <w:lvlText w:val="%1."/>
      <w:lvlJc w:val="left"/>
      <w:pPr>
        <w:ind w:left="360" w:hanging="360"/>
      </w:pPr>
      <w:rPr>
        <w:rFonts w:ascii="TimesNewRoman,BoldItalic" w:hAnsi="TimesNewRoman,BoldItalic" w:cs="TimesNewRoman,BoldItalic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B5"/>
    <w:rsid w:val="00074DD2"/>
    <w:rsid w:val="00105254"/>
    <w:rsid w:val="001304A9"/>
    <w:rsid w:val="002636B4"/>
    <w:rsid w:val="00266279"/>
    <w:rsid w:val="00273EC2"/>
    <w:rsid w:val="00274303"/>
    <w:rsid w:val="002E2102"/>
    <w:rsid w:val="00320208"/>
    <w:rsid w:val="003C42F5"/>
    <w:rsid w:val="004A2503"/>
    <w:rsid w:val="004A4A2F"/>
    <w:rsid w:val="004A6F69"/>
    <w:rsid w:val="00553EE6"/>
    <w:rsid w:val="00554A27"/>
    <w:rsid w:val="005904F9"/>
    <w:rsid w:val="00594D8D"/>
    <w:rsid w:val="005A1834"/>
    <w:rsid w:val="005A64B5"/>
    <w:rsid w:val="005C528E"/>
    <w:rsid w:val="005F1E26"/>
    <w:rsid w:val="007349BC"/>
    <w:rsid w:val="00782407"/>
    <w:rsid w:val="008111C6"/>
    <w:rsid w:val="00833830"/>
    <w:rsid w:val="00887D8D"/>
    <w:rsid w:val="008A18D6"/>
    <w:rsid w:val="00950197"/>
    <w:rsid w:val="00A5713A"/>
    <w:rsid w:val="00A66A2C"/>
    <w:rsid w:val="00A66FA8"/>
    <w:rsid w:val="00AB02B5"/>
    <w:rsid w:val="00BC2617"/>
    <w:rsid w:val="00BC2CEA"/>
    <w:rsid w:val="00CB426B"/>
    <w:rsid w:val="00D5560F"/>
    <w:rsid w:val="00D755C3"/>
    <w:rsid w:val="00D9022B"/>
    <w:rsid w:val="00DB312F"/>
    <w:rsid w:val="00E36488"/>
    <w:rsid w:val="00E704FF"/>
    <w:rsid w:val="00E9472F"/>
    <w:rsid w:val="00F422CF"/>
    <w:rsid w:val="00F64ABD"/>
    <w:rsid w:val="00F715B2"/>
    <w:rsid w:val="00F7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65289"/>
  <w15:docId w15:val="{F011B9C0-D77F-4ED6-9DFD-65E6F7FC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C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2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755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4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4D8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94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4D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Ивановна</cp:lastModifiedBy>
  <cp:revision>4</cp:revision>
  <dcterms:created xsi:type="dcterms:W3CDTF">2023-01-10T08:21:00Z</dcterms:created>
  <dcterms:modified xsi:type="dcterms:W3CDTF">2025-01-28T06:28:00Z</dcterms:modified>
</cp:coreProperties>
</file>